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FD" w:rsidRPr="003E56DA" w:rsidRDefault="00FD62FD" w:rsidP="003E56DA">
      <w:pPr>
        <w:pStyle w:val="a7"/>
        <w:keepNext/>
        <w:pageBreakBefore/>
        <w:ind w:left="3969" w:hanging="4111"/>
        <w:rPr>
          <w:b w:val="0"/>
          <w:color w:val="000000"/>
        </w:rPr>
      </w:pPr>
      <w:r w:rsidRPr="003E56DA">
        <w:rPr>
          <w:rFonts w:eastAsia="Times New Roman"/>
          <w:b w:val="0"/>
          <w:bCs w:val="0"/>
          <w:color w:val="000000"/>
          <w:bdr w:val="none" w:sz="0" w:space="0" w:color="auto" w:frame="1"/>
        </w:rPr>
        <w:t xml:space="preserve">     </w:t>
      </w:r>
      <w:r w:rsidR="003E56DA">
        <w:rPr>
          <w:rFonts w:eastAsia="Times New Roman"/>
          <w:b w:val="0"/>
          <w:bCs w:val="0"/>
          <w:color w:val="000000"/>
          <w:bdr w:val="none" w:sz="0" w:space="0" w:color="auto" w:frame="1"/>
        </w:rPr>
        <w:t xml:space="preserve">                                                                             </w:t>
      </w:r>
      <w:r w:rsidRPr="003E56DA">
        <w:rPr>
          <w:b w:val="0"/>
          <w:color w:val="000000"/>
        </w:rPr>
        <w:t xml:space="preserve">Приложение № </w:t>
      </w:r>
      <w:r w:rsidR="00C03A6A" w:rsidRPr="003E56DA">
        <w:rPr>
          <w:b w:val="0"/>
          <w:color w:val="000000"/>
        </w:rPr>
        <w:t xml:space="preserve">5 </w:t>
      </w:r>
      <w:r w:rsidR="003E56DA">
        <w:rPr>
          <w:b w:val="0"/>
          <w:color w:val="000000"/>
        </w:rPr>
        <w:t xml:space="preserve"> к </w:t>
      </w:r>
      <w:proofErr w:type="spellStart"/>
      <w:r w:rsidR="003E56DA">
        <w:rPr>
          <w:b w:val="0"/>
          <w:color w:val="000000"/>
        </w:rPr>
        <w:t>Антикоррупционной</w:t>
      </w:r>
      <w:proofErr w:type="spellEnd"/>
      <w:r w:rsidR="003E56DA">
        <w:rPr>
          <w:b w:val="0"/>
          <w:color w:val="000000"/>
        </w:rPr>
        <w:t xml:space="preserve"> политике  </w:t>
      </w:r>
      <w:r w:rsidRPr="003E56DA">
        <w:rPr>
          <w:b w:val="0"/>
          <w:color w:val="000000"/>
        </w:rPr>
        <w:t xml:space="preserve">МБУЗ </w:t>
      </w:r>
      <w:r w:rsidR="003E56DA">
        <w:rPr>
          <w:b w:val="0"/>
          <w:color w:val="000000"/>
        </w:rPr>
        <w:t xml:space="preserve">         </w:t>
      </w:r>
      <w:r w:rsidRPr="003E56DA">
        <w:rPr>
          <w:b w:val="0"/>
          <w:color w:val="000000"/>
        </w:rPr>
        <w:t>«Детская городская поликлиника №18 г. Ростова-на-Дону»</w:t>
      </w:r>
    </w:p>
    <w:p w:rsidR="00B00379" w:rsidRPr="003E56DA" w:rsidRDefault="00B00379" w:rsidP="003E56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2FD" w:rsidRPr="003E56DA" w:rsidRDefault="00FD62FD" w:rsidP="003E56DA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Декларация конфликта интересов</w:t>
      </w:r>
    </w:p>
    <w:p w:rsidR="00FD62FD" w:rsidRPr="003E56DA" w:rsidRDefault="00FD62FD" w:rsidP="003E56D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:rsidR="00FD62FD" w:rsidRPr="003E56DA" w:rsidRDefault="00FD62FD" w:rsidP="003E56D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FD62FD" w:rsidRPr="003E56DA" w:rsidRDefault="00FD62FD" w:rsidP="003E56DA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</w:rPr>
      </w:pPr>
      <w:r w:rsidRPr="003E56D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</w:rPr>
        <w:t>Заявление</w:t>
      </w:r>
    </w:p>
    <w:p w:rsidR="00FD62FD" w:rsidRPr="003E56DA" w:rsidRDefault="00C571D1" w:rsidP="003E56D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FD62FD" w:rsidRPr="003E56DA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Перед заполнением настоящей декларации я ознакомился с  Антикоррупционной политикой МБУЗ «Детская городская поликлиника №18 г. Ростова-на-Дону», Кодексом этики и служебного поведения работников МБУЗ «Детская городская поликлиника №18 г. Ростова-на-Дону», Положением о конфликте интересов  в МБУЗ «Детская городская поликлиника №18 г. Ростова-на-Дону» и Регламентом обмена деловыми подарками и знаками делового гостеприимства в МБУЗ «Детская городская поликлиника №18 г. Ростова-на-Дону»</w:t>
      </w:r>
      <w:r w:rsidRPr="003E56DA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FD62FD" w:rsidRPr="003E56DA" w:rsidRDefault="00FD62FD" w:rsidP="003E56DA">
      <w:pPr>
        <w:shd w:val="clear" w:color="auto" w:fill="FFFFFF"/>
        <w:spacing w:before="300"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B00379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</w:t>
      </w:r>
    </w:p>
    <w:p w:rsidR="00FD62FD" w:rsidRDefault="00FD62FD" w:rsidP="003E56DA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AD1E90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(подпись работника)</w:t>
      </w:r>
    </w:p>
    <w:p w:rsidR="003E56DA" w:rsidRPr="003E56DA" w:rsidRDefault="003E56DA" w:rsidP="003E56DA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22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7"/>
        <w:gridCol w:w="3685"/>
      </w:tblGrid>
      <w:tr w:rsidR="00FD62FD" w:rsidRPr="003E56DA" w:rsidTr="00FD62FD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Кому:</w:t>
            </w:r>
          </w:p>
          <w:p w:rsidR="00FD62FD" w:rsidRPr="003E56DA" w:rsidRDefault="00FD62FD" w:rsidP="003E56DA">
            <w:pPr>
              <w:spacing w:before="300"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(указывается ФИО и должность непосредственного</w:t>
            </w:r>
            <w:r w:rsidR="00B00379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1E90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3E56DA" w:rsidP="003E56DA">
            <w:pPr>
              <w:spacing w:before="24" w:after="0" w:line="269" w:lineRule="atLeast"/>
              <w:ind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врач МБУЗ «Детская городская поликлиника №18 г. Ростова-на-Дону» </w:t>
            </w:r>
            <w:proofErr w:type="spellStart"/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Левчин</w:t>
            </w:r>
            <w:proofErr w:type="spellEnd"/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Михайлович</w:t>
            </w:r>
          </w:p>
        </w:tc>
      </w:tr>
      <w:tr w:rsidR="00FD62FD" w:rsidRPr="003E56DA" w:rsidTr="00FD62F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0379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От кого</w:t>
            </w: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D62FD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before="24" w:after="0" w:line="269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2FD" w:rsidRPr="003E56DA" w:rsidTr="00FD62F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Должность: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before="24" w:after="0" w:line="269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2FD" w:rsidRPr="003E56DA" w:rsidTr="00FD62F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Дата заполнения: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before="24" w:after="0" w:line="269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2FD" w:rsidRPr="003E56DA" w:rsidTr="00AD1E90">
        <w:trPr>
          <w:trHeight w:val="469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FD62FD" w:rsidP="003E56DA">
            <w:pPr>
              <w:spacing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FD" w:rsidRPr="003E56DA" w:rsidRDefault="003E56DA" w:rsidP="003E56DA">
            <w:pPr>
              <w:spacing w:before="300" w:after="0" w:line="269" w:lineRule="atLeast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11.01.2019 г.</w:t>
            </w:r>
            <w:r w:rsidR="00FD62FD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11.01.2020 г.</w:t>
            </w:r>
          </w:p>
        </w:tc>
      </w:tr>
    </w:tbl>
    <w:p w:rsidR="00FD62FD" w:rsidRPr="003E56DA" w:rsidRDefault="00FD62FD" w:rsidP="003E56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</w:t>
      </w:r>
      <w:r w:rsidR="00B00379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руководителем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r w:rsidR="00B00379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супруг</w:t>
      </w:r>
      <w:proofErr w:type="gramStart"/>
      <w:r w:rsidR="00B00379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у) (или партнера в </w:t>
      </w:r>
      <w:hyperlink r:id="rId5" w:tooltip="Гражданский брак" w:history="1">
        <w:r w:rsidRPr="003E56DA">
          <w:rPr>
            <w:rFonts w:ascii="Times New Roman" w:eastAsia="Times New Roman" w:hAnsi="Times New Roman" w:cs="Times New Roman"/>
            <w:sz w:val="20"/>
            <w:szCs w:val="20"/>
          </w:rPr>
          <w:t>гражданском браке</w:t>
        </w:r>
      </w:hyperlink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), родителей (в том числе приемных), детей (в том числе приемных), родных и двоюродных братьев и сестер.</w:t>
      </w:r>
    </w:p>
    <w:p w:rsidR="00FD62FD" w:rsidRPr="003E56DA" w:rsidRDefault="00FD62FD" w:rsidP="0011270D">
      <w:pPr>
        <w:shd w:val="clear" w:color="auto" w:fill="FFFFFF"/>
        <w:spacing w:after="0" w:line="269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Раздел 1</w:t>
      </w:r>
    </w:p>
    <w:p w:rsidR="00B00379" w:rsidRPr="0011270D" w:rsidRDefault="00FD62FD" w:rsidP="0011270D">
      <w:pPr>
        <w:shd w:val="clear" w:color="auto" w:fill="FFFFFF"/>
        <w:spacing w:after="0" w:line="269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Внешние интересы </w:t>
      </w:r>
    </w:p>
    <w:p w:rsidR="00FD62FD" w:rsidRPr="003E56DA" w:rsidRDefault="00FD62FD" w:rsidP="0011270D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1.  Владеете ли Вы или лица, действующие в Ваших интересах, прямо или как </w:t>
      </w:r>
      <w:hyperlink r:id="rId6" w:tooltip="Бенефициар" w:history="1">
        <w:r w:rsidRPr="003E56DA">
          <w:rPr>
            <w:rFonts w:ascii="Times New Roman" w:eastAsia="Times New Roman" w:hAnsi="Times New Roman" w:cs="Times New Roman"/>
            <w:sz w:val="20"/>
            <w:szCs w:val="20"/>
          </w:rPr>
          <w:t>бенефициар</w:t>
        </w:r>
      </w:hyperlink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акциями (долями, паями) или любыми другими финансовыми интересами:</w:t>
      </w:r>
    </w:p>
    <w:p w:rsidR="00B00379" w:rsidRPr="003E56DA" w:rsidRDefault="00B00379" w:rsidP="0011270D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1.1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.  В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находящейся в деловых отношениях с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учреждением (контрагенте, подрядчике, консультанте, клиенте и т.п.);</w:t>
      </w:r>
    </w:p>
    <w:p w:rsidR="00FD62FD" w:rsidRPr="003E56DA" w:rsidRDefault="00F1543D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1.2. В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организации, которая может быть заинтересована или ищет возможность построить деловые отношения с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учреждением 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или ведет с ней переговоры?</w:t>
      </w:r>
    </w:p>
    <w:p w:rsidR="00FD62FD" w:rsidRPr="003E56DA" w:rsidRDefault="00F1543D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1.3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В деятельности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-конкуренте или физическом лице-конкуренте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FD62FD" w:rsidRPr="003E56DA" w:rsidRDefault="00F1543D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.  В организации, выступающей стороной в судебном или арбитражном разбирательстве с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учреждением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FD62FD" w:rsidRPr="003E56DA" w:rsidRDefault="00F1543D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proofErr w:type="gramStart"/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 п.), а также работниками, советниками, консультантами, агентами или доверенными лицами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экспертами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</w:p>
    <w:p w:rsidR="00FD62FD" w:rsidRPr="003E56DA" w:rsidRDefault="00F1543D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.1.  В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находящейся в деловых отношениях с</w:t>
      </w:r>
      <w:r w:rsidR="00B01AB9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учреждением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FD62FD" w:rsidRPr="003E56DA" w:rsidRDefault="00B01AB9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2.2.  В 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которая ищет возможность построить деловые отношения с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учреждением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или ведет с ней переговоры?</w:t>
      </w:r>
    </w:p>
    <w:p w:rsidR="00FD62FD" w:rsidRPr="003E56DA" w:rsidRDefault="00B01AB9" w:rsidP="003E56DA">
      <w:pPr>
        <w:shd w:val="clear" w:color="auto" w:fill="FFFFFF"/>
        <w:spacing w:after="0" w:line="269" w:lineRule="atLeast"/>
        <w:ind w:left="-62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.3.  В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-конкуренте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FD62FD" w:rsidRPr="003E56DA" w:rsidRDefault="00B01AB9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.4.  В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выступающей или предполагающей выступить стороной в судебном или арбитражном разбирательстве с организацией?</w:t>
      </w:r>
    </w:p>
    <w:p w:rsidR="00723C56" w:rsidRPr="003E56DA" w:rsidRDefault="00B01AB9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Участвуете ли вы в настоящее время в какой-либо иной деятельности, кроме описанной выше, которая конкурирует с интересами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учреждения </w:t>
      </w:r>
      <w:r w:rsidR="00FD62FD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в любой форме, включая, но не ограничиваясь, приобретением или отчуждением каких-либо активов (имущества) или возможностями 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развития хозяйственной и приносящей</w:t>
      </w:r>
      <w:r w:rsidR="00723C56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доход деятельности или </w:t>
      </w:r>
      <w:proofErr w:type="spellStart"/>
      <w:proofErr w:type="gramStart"/>
      <w:r w:rsidR="00723C56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бизнес-проектами</w:t>
      </w:r>
      <w:proofErr w:type="spellEnd"/>
      <w:proofErr w:type="gramEnd"/>
      <w:r w:rsidR="00723C56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723C56" w:rsidRPr="003E56DA" w:rsidRDefault="00723C56" w:rsidP="003E56DA">
      <w:pPr>
        <w:shd w:val="clear" w:color="auto" w:fill="FFFFFF"/>
        <w:spacing w:after="0" w:line="269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Личные интересы</w:t>
      </w:r>
    </w:p>
    <w:p w:rsidR="00723C56" w:rsidRPr="003E56DA" w:rsidRDefault="00723C56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  Участвовали ли </w:t>
      </w:r>
      <w:proofErr w:type="gramStart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proofErr w:type="gramEnd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какой либо сделке от лица учреждения (как лицо</w:t>
      </w:r>
      <w:r w:rsidR="00F80E7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принимающее решение, ответственное за </w:t>
      </w:r>
      <w:r w:rsidR="00F80E7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 и ис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полнение контракта, </w:t>
      </w:r>
      <w:r w:rsidR="00F80E7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проведение экспертизы, утверждающее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приемку</w:t>
      </w:r>
      <w:r w:rsidR="00F80E7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товара,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7" w:tooltip="Выполнение работ" w:history="1">
        <w:r w:rsidRPr="003E56DA">
          <w:rPr>
            <w:rFonts w:ascii="Times New Roman" w:eastAsia="Times New Roman" w:hAnsi="Times New Roman" w:cs="Times New Roman"/>
            <w:sz w:val="20"/>
            <w:szCs w:val="20"/>
          </w:rPr>
          <w:t>выполненной работы</w:t>
        </w:r>
      </w:hyperlink>
      <w:r w:rsidRPr="003E56DA">
        <w:rPr>
          <w:rFonts w:ascii="Times New Roman" w:eastAsia="Times New Roman" w:hAnsi="Times New Roman" w:cs="Times New Roman"/>
          <w:sz w:val="20"/>
          <w:szCs w:val="20"/>
        </w:rPr>
        <w:t>,</w:t>
      </w:r>
      <w:r w:rsidR="00F80E7E" w:rsidRPr="003E56DA">
        <w:rPr>
          <w:rFonts w:ascii="Times New Roman" w:eastAsia="Times New Roman" w:hAnsi="Times New Roman" w:cs="Times New Roman"/>
          <w:sz w:val="20"/>
          <w:szCs w:val="20"/>
        </w:rPr>
        <w:t xml:space="preserve"> оказанной услуги,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оформление, или утверждение </w:t>
      </w:r>
      <w:hyperlink r:id="rId8" w:tooltip="Документы платежные" w:history="1">
        <w:r w:rsidRPr="003E56DA">
          <w:rPr>
            <w:rFonts w:ascii="Times New Roman" w:eastAsia="Times New Roman" w:hAnsi="Times New Roman" w:cs="Times New Roman"/>
            <w:sz w:val="20"/>
            <w:szCs w:val="20"/>
          </w:rPr>
          <w:t>платежных документов</w:t>
        </w:r>
      </w:hyperlink>
      <w:r w:rsidRPr="003E56DA">
        <w:rPr>
          <w:rFonts w:ascii="Times New Roman" w:eastAsia="Times New Roman" w:hAnsi="Times New Roman" w:cs="Times New Roman"/>
          <w:sz w:val="20"/>
          <w:szCs w:val="20"/>
        </w:rPr>
        <w:t> и т. п.), в которой Вы имели финансовый интерес в контрагенте?</w:t>
      </w:r>
    </w:p>
    <w:p w:rsidR="00F80E7E" w:rsidRPr="003E56DA" w:rsidRDefault="00F80E7E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хозяйственные операции между учреждением и другой организацией, например, плату от контрагента за содействие в заключени</w:t>
      </w:r>
      <w:proofErr w:type="gramStart"/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и</w:t>
      </w:r>
      <w:proofErr w:type="gramEnd"/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сделки? </w:t>
      </w:r>
    </w:p>
    <w:p w:rsidR="004C09AE" w:rsidRPr="003E56DA" w:rsidRDefault="00F80E7E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</w:t>
      </w:r>
      <w:r w:rsidR="004C09AE"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учреждением </w:t>
      </w: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и</w:t>
      </w:r>
      <w:r w:rsidR="004C09AE"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другой организацией</w:t>
      </w: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, например, платеж контрагенту за услуги, оказанные</w:t>
      </w:r>
      <w:r w:rsidR="004C09AE"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учреждению</w:t>
      </w: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</w:t>
      </w:r>
      <w:r w:rsidR="004C09AE"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учреждением</w:t>
      </w:r>
      <w:r w:rsidRPr="003E56DA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? </w:t>
      </w:r>
    </w:p>
    <w:p w:rsidR="004C09AE" w:rsidRPr="003E56DA" w:rsidRDefault="004C09AE" w:rsidP="003E56DA">
      <w:pPr>
        <w:shd w:val="clear" w:color="auto" w:fill="FFFFFF"/>
        <w:spacing w:after="0" w:line="269" w:lineRule="atLeast"/>
        <w:ind w:left="-567" w:firstLine="567"/>
        <w:jc w:val="center"/>
        <w:textAlignment w:val="baseline"/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</w:pPr>
      <w:r w:rsidRPr="003E56DA">
        <w:rPr>
          <w:rFonts w:ascii="Times New Roman" w:hAnsi="Times New Roman" w:cs="Times New Roman"/>
          <w:b/>
          <w:spacing w:val="1"/>
          <w:sz w:val="20"/>
          <w:szCs w:val="20"/>
          <w:shd w:val="clear" w:color="auto" w:fill="FFFFFF"/>
        </w:rPr>
        <w:t>Взаимоотношения с государственными служащими</w:t>
      </w:r>
    </w:p>
    <w:p w:rsidR="004C09AE" w:rsidRPr="003E56DA" w:rsidRDefault="004C09AE" w:rsidP="003E56DA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sub_438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proofErr w:type="gramStart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</w:t>
      </w:r>
      <w:r w:rsidR="00F92BA2" w:rsidRPr="003E56DA">
        <w:rPr>
          <w:rFonts w:ascii="Times New Roman" w:eastAsia="Times New Roman" w:hAnsi="Times New Roman" w:cs="Times New Roman"/>
          <w:sz w:val="20"/>
          <w:szCs w:val="20"/>
        </w:rPr>
        <w:t>осуществления приносящей доход деятельности учреждения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?</w:t>
      </w:r>
      <w:bookmarkEnd w:id="0"/>
      <w:proofErr w:type="gramEnd"/>
    </w:p>
    <w:p w:rsidR="004C09AE" w:rsidRPr="003E56DA" w:rsidRDefault="004C09AE" w:rsidP="003E5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bookmarkStart w:id="1" w:name="sub_44"/>
      <w:r w:rsidRPr="003E56D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Инсайдерская информация</w:t>
      </w:r>
      <w:bookmarkEnd w:id="1"/>
    </w:p>
    <w:p w:rsidR="004C09AE" w:rsidRPr="003E56DA" w:rsidRDefault="004C09AE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E56D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3E56DA">
        <w:rPr>
          <w:rFonts w:ascii="Times New Roman" w:eastAsia="Times New Roman" w:hAnsi="Times New Roman" w:cs="Times New Roman"/>
          <w:sz w:val="20"/>
          <w:szCs w:val="20"/>
        </w:rPr>
        <w:t>Инсайдерская</w:t>
      </w:r>
      <w:proofErr w:type="spellEnd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информация — (англ. </w:t>
      </w:r>
      <w:proofErr w:type="spellStart"/>
      <w:r w:rsidRPr="003E56DA">
        <w:rPr>
          <w:rFonts w:ascii="Times New Roman" w:eastAsia="Times New Roman" w:hAnsi="Times New Roman" w:cs="Times New Roman"/>
          <w:sz w:val="20"/>
          <w:szCs w:val="20"/>
        </w:rPr>
        <w:t>Insider</w:t>
      </w:r>
      <w:proofErr w:type="spellEnd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6DA"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 w:rsidRPr="003E56DA">
        <w:rPr>
          <w:rFonts w:ascii="Times New Roman" w:eastAsia="Times New Roman" w:hAnsi="Times New Roman" w:cs="Times New Roman"/>
          <w:sz w:val="20"/>
          <w:szCs w:val="20"/>
        </w:rPr>
        <w:t>) — существенная публично не раскрытая служебная информация компании, которая в случае её раскрытия способна повлиять на рыночную стоимость ценных бумаг компании.</w:t>
      </w:r>
      <w:proofErr w:type="gramEnd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Сюда можно отнести: информацию о готовящейся смене руководства и новой стратегии, о подготовке к выпуску нового продукта и к внедрению новой технологии, об успешных </w:t>
      </w:r>
      <w:proofErr w:type="gramStart"/>
      <w:r w:rsidRPr="003E56DA">
        <w:rPr>
          <w:rFonts w:ascii="Times New Roman" w:eastAsia="Times New Roman" w:hAnsi="Times New Roman" w:cs="Times New Roman"/>
          <w:sz w:val="20"/>
          <w:szCs w:val="20"/>
        </w:rPr>
        <w:t>переговорах</w:t>
      </w:r>
      <w:proofErr w:type="gramEnd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о слиянии компаний или идущей скупке контрольного пакета акций; материалы финансовой отчётности, прогнозы, свидетельствующие о трудностях компании; информация о тендерном предложении (на торгах) до его раскрытия публике список </w:t>
      </w:r>
      <w:proofErr w:type="spellStart"/>
      <w:r w:rsidRPr="003E56DA">
        <w:rPr>
          <w:rFonts w:ascii="Times New Roman" w:eastAsia="Times New Roman" w:hAnsi="Times New Roman" w:cs="Times New Roman"/>
          <w:sz w:val="20"/>
          <w:szCs w:val="20"/>
        </w:rPr>
        <w:t>аффилированых</w:t>
      </w:r>
      <w:proofErr w:type="spellEnd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лиц и т. д.)</w:t>
      </w:r>
    </w:p>
    <w:p w:rsidR="00F92BA2" w:rsidRPr="003E56DA" w:rsidRDefault="00F92BA2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sub_449"/>
      <w:r w:rsidRPr="003E56DA">
        <w:rPr>
          <w:rFonts w:ascii="Times New Roman" w:eastAsia="Times New Roman" w:hAnsi="Times New Roman" w:cs="Times New Roman"/>
          <w:sz w:val="20"/>
          <w:szCs w:val="20"/>
        </w:rPr>
        <w:t>8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. Раскрывали ли Вы третьим лицам какую-либо информацию об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учреждении с целью извлечения Вами выгоды или для извлечения выгоды третьими лицами?</w:t>
      </w:r>
      <w:bookmarkStart w:id="3" w:name="sub_4410"/>
      <w:bookmarkEnd w:id="2"/>
    </w:p>
    <w:p w:rsidR="004C09AE" w:rsidRPr="003E56DA" w:rsidRDefault="00F92BA2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sz w:val="20"/>
          <w:szCs w:val="20"/>
        </w:rPr>
        <w:t>9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Раскрывали ли Вы в своих личных, в том числе финансовых, интересах какому-либо лицу или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организации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какую-либо конфиденциальную информацию (планы, программы, финансовые данные, формулы, т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>ехнологии и т.п.), принадлежащую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>учреждению и ставшую Вам известной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 по работе или 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 xml:space="preserve">Ваши разработки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 во время исполнении своих обязанностей?</w:t>
      </w:r>
      <w:bookmarkEnd w:id="3"/>
      <w:proofErr w:type="gramEnd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sub_4411"/>
      <w:r w:rsidRPr="003E56DA">
        <w:rPr>
          <w:rFonts w:ascii="Times New Roman" w:eastAsia="Times New Roman" w:hAnsi="Times New Roman" w:cs="Times New Roman"/>
          <w:sz w:val="20"/>
          <w:szCs w:val="20"/>
        </w:rPr>
        <w:t>10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учреждением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информацию, ставшую Вам известной по работе?</w:t>
      </w:r>
      <w:bookmarkEnd w:id="4"/>
    </w:p>
    <w:p w:rsidR="004C09AE" w:rsidRPr="003E56DA" w:rsidRDefault="004C09AE" w:rsidP="003E5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bookmarkStart w:id="5" w:name="sub_45"/>
      <w:r w:rsidRPr="003E56D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Ресурсы организации</w:t>
      </w:r>
      <w:bookmarkEnd w:id="5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sub_4512"/>
      <w:r w:rsidRPr="003E56DA">
        <w:rPr>
          <w:rFonts w:ascii="Times New Roman" w:eastAsia="Times New Roman" w:hAnsi="Times New Roman" w:cs="Times New Roman"/>
          <w:sz w:val="20"/>
          <w:szCs w:val="20"/>
        </w:rPr>
        <w:t>11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. Использовали ли Вы средства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учреждения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или вызвать к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онфликт с интересами учреждения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?</w:t>
      </w:r>
      <w:bookmarkEnd w:id="6"/>
    </w:p>
    <w:p w:rsidR="004C09AE" w:rsidRPr="003E56DA" w:rsidRDefault="004C09AE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sub_4513"/>
      <w:r w:rsidRPr="003E56DA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Участвуете ли Вы в какой-либо коммерческой и хозяйственной деятельности вне занятости в 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учреждении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(например, работа по совместительству), которая противоречит требованиям 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к Вашему рабочему времени и ведет к использованию к выгоде третьей стороны ресурсов и информации, являющимися собственностью</w:t>
      </w:r>
      <w:r w:rsidR="00E31B1C" w:rsidRPr="003E56DA">
        <w:rPr>
          <w:rFonts w:ascii="Times New Roman" w:eastAsia="Times New Roman" w:hAnsi="Times New Roman" w:cs="Times New Roman"/>
          <w:sz w:val="20"/>
          <w:szCs w:val="20"/>
        </w:rPr>
        <w:t xml:space="preserve"> учреждения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?</w:t>
      </w:r>
      <w:bookmarkEnd w:id="7"/>
      <w:proofErr w:type="gramEnd"/>
    </w:p>
    <w:p w:rsidR="004C09AE" w:rsidRPr="003E56DA" w:rsidRDefault="004C09AE" w:rsidP="003E5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</w:rPr>
      </w:pPr>
      <w:bookmarkStart w:id="8" w:name="sub_46"/>
      <w:r w:rsidRPr="003E56DA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</w:rPr>
        <w:t>Равные права работников</w:t>
      </w:r>
      <w:bookmarkEnd w:id="8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sub_4614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. Работают ли члены Вашей семьи или близкие родственники в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учреждении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 под Вашим прямым руководством?</w:t>
      </w:r>
      <w:bookmarkEnd w:id="9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sub_4615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Работает ли в 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учреждении 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bookmarkEnd w:id="10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sub_4616"/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Оказывали ли Вы протекцию членам Вашей семьи или близким родственникам при приеме их на работу в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</w:t>
      </w:r>
      <w:r w:rsidR="004C09AE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bookmarkEnd w:id="11"/>
    </w:p>
    <w:p w:rsidR="004C09AE" w:rsidRPr="003E56DA" w:rsidRDefault="004C09AE" w:rsidP="003E5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bookmarkStart w:id="12" w:name="sub_47"/>
      <w:r w:rsidRPr="003E56D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Подарки и деловое гостеприимство</w:t>
      </w:r>
      <w:bookmarkEnd w:id="12"/>
    </w:p>
    <w:p w:rsidR="004C09AE" w:rsidRPr="003E56DA" w:rsidRDefault="00E31B1C" w:rsidP="003E56D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sub_4717"/>
      <w:r w:rsidRPr="003E56D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. Нарушали ли Вы требования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Регламента обмена деловыми подарками и знаками делового гостеприимства в МБУЗ «Детская городская поликлиника №18 г. Ростова-на-Дону»</w:t>
      </w:r>
      <w:proofErr w:type="gramStart"/>
      <w:r w:rsidRPr="003E5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?</w:t>
      </w:r>
      <w:bookmarkEnd w:id="13"/>
      <w:proofErr w:type="gramEnd"/>
    </w:p>
    <w:p w:rsidR="004C09AE" w:rsidRPr="003E56DA" w:rsidRDefault="004C09AE" w:rsidP="003E56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bookmarkStart w:id="14" w:name="sub_48"/>
      <w:r w:rsidRPr="003E56D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Другие вопросы</w:t>
      </w:r>
      <w:bookmarkEnd w:id="14"/>
    </w:p>
    <w:p w:rsidR="004C09AE" w:rsidRPr="003E56DA" w:rsidRDefault="009759D8" w:rsidP="003E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sub_4818"/>
      <w:r w:rsidRPr="003E56DA">
        <w:rPr>
          <w:rFonts w:ascii="Times New Roman" w:eastAsia="Times New Roman" w:hAnsi="Times New Roman" w:cs="Times New Roman"/>
          <w:sz w:val="20"/>
          <w:szCs w:val="20"/>
        </w:rPr>
        <w:t>17</w:t>
      </w:r>
      <w:r w:rsidR="004C09AE" w:rsidRPr="003E56DA">
        <w:rPr>
          <w:rFonts w:ascii="Times New Roman" w:eastAsia="Times New Roman" w:hAnsi="Times New Roman" w:cs="Times New Roman"/>
          <w:sz w:val="20"/>
          <w:szCs w:val="20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bookmarkEnd w:id="15"/>
    </w:p>
    <w:p w:rsidR="004C09AE" w:rsidRPr="003E56DA" w:rsidRDefault="004C09AE" w:rsidP="003E5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759D8" w:rsidRPr="002B0F71" w:rsidRDefault="009759D8" w:rsidP="002B0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    </w:t>
      </w:r>
      <w:r w:rsidR="004C09AE" w:rsidRPr="003E56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Если Вы ответили "ДА" на любой из вышеуказанных вопросов, просьба </w:t>
      </w:r>
      <w:proofErr w:type="gramStart"/>
      <w:r w:rsidR="004C09AE" w:rsidRPr="003E56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изложить</w:t>
      </w:r>
      <w:proofErr w:type="gramEnd"/>
      <w:r w:rsidR="004C09AE" w:rsidRPr="003E56D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ниже подробную информацию для всестороннего рассмотрения и оценки обстоятельств</w:t>
      </w:r>
      <w:r w:rsidRPr="003E56DA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</w:r>
      <w:r w:rsidR="002B0F71">
        <w:rPr>
          <w:rFonts w:ascii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______</w:t>
      </w:r>
      <w:r w:rsidRPr="003E56DA">
        <w:rPr>
          <w:rFonts w:ascii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Раздел 2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Декларация о доходах (для работников, обязанных в соответствии с законом </w:t>
      </w:r>
      <w:proofErr w:type="gramStart"/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отчитываться о доходах</w:t>
      </w:r>
      <w:proofErr w:type="gramEnd"/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и расходах)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sz w:val="20"/>
          <w:szCs w:val="20"/>
        </w:rPr>
        <w:t>1</w:t>
      </w:r>
      <w:r w:rsidR="00FB6E73" w:rsidRPr="003E56D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E56DA">
        <w:rPr>
          <w:rFonts w:ascii="Times New Roman" w:eastAsia="Times New Roman" w:hAnsi="Times New Roman" w:cs="Times New Roman"/>
          <w:sz w:val="20"/>
          <w:szCs w:val="20"/>
        </w:rPr>
        <w:t>.  Какие доходы получили Вы и члены Вашей семьи по месту основной работы за отчетный период?</w:t>
      </w:r>
    </w:p>
    <w:p w:rsidR="009759D8" w:rsidRPr="003E56DA" w:rsidRDefault="00FB6E73" w:rsidP="0011270D">
      <w:pPr>
        <w:shd w:val="clear" w:color="auto" w:fill="FFFFFF"/>
        <w:spacing w:after="0" w:line="269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sz w:val="20"/>
          <w:szCs w:val="20"/>
        </w:rPr>
        <w:t>19</w:t>
      </w:r>
      <w:r w:rsidR="009759D8" w:rsidRPr="003E56DA">
        <w:rPr>
          <w:rFonts w:ascii="Times New Roman" w:eastAsia="Times New Roman" w:hAnsi="Times New Roman" w:cs="Times New Roman"/>
          <w:sz w:val="20"/>
          <w:szCs w:val="20"/>
        </w:rPr>
        <w:t>.  Какие доходы получили Вы и члены Вашей семьи не по месту основной работы за отчетный период?</w:t>
      </w:r>
    </w:p>
    <w:p w:rsidR="00FB6E73" w:rsidRPr="002B0F71" w:rsidRDefault="00FB6E73" w:rsidP="002B0F71">
      <w:pPr>
        <w:shd w:val="clear" w:color="auto" w:fill="FFFFFF"/>
        <w:spacing w:after="0" w:line="269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bdr w:val="none" w:sz="0" w:space="0" w:color="auto" w:frame="1"/>
        </w:rPr>
      </w:pPr>
      <w:r w:rsidRPr="003E5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</w:t>
      </w:r>
      <w:r w:rsidR="009759D8" w:rsidRPr="003E56D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bdr w:val="none" w:sz="0" w:space="0" w:color="auto" w:frame="1"/>
        </w:rPr>
        <w:t>Заявление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Подпись: __________________ ФИО:_______________________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Раздел 3</w:t>
      </w:r>
    </w:p>
    <w:p w:rsidR="00FB6E73" w:rsidRPr="003E56DA" w:rsidRDefault="009759D8" w:rsidP="002B0F7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</w:rPr>
      </w:pPr>
      <w:r w:rsidRPr="003E56D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</w:rPr>
        <w:t>Достоверность и полнота изложенной в Декларации информации мною проверена:</w:t>
      </w:r>
    </w:p>
    <w:p w:rsidR="00FB6E73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</w:pPr>
      <w:r w:rsidRPr="003E56DA">
        <w:rPr>
          <w:rFonts w:ascii="Times New Roman" w:eastAsia="Times New Roman" w:hAnsi="Times New Roman" w:cs="Times New Roman"/>
          <w:iCs/>
          <w:color w:val="000000"/>
          <w:sz w:val="20"/>
          <w:szCs w:val="20"/>
          <w:bdr w:val="none" w:sz="0" w:space="0" w:color="auto" w:frame="1"/>
        </w:rPr>
        <w:t>Руководитель отдела</w:t>
      </w:r>
    </w:p>
    <w:p w:rsidR="00FB6E73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</w:p>
    <w:p w:rsidR="009759D8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(Ф. И.О, подпись)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С участием (при необходимости):</w:t>
      </w:r>
    </w:p>
    <w:p w:rsidR="00FB6E73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учреждения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="00FB6E73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9759D8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(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Ф. И.О., подпись)</w:t>
      </w:r>
    </w:p>
    <w:p w:rsidR="00FB6E73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Юрисконсульт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 w:rsidR="00FB6E73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:rsidR="009759D8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(Ф. И.О., подпись)</w:t>
      </w:r>
    </w:p>
    <w:p w:rsidR="00FB6E73" w:rsidRPr="003E56DA" w:rsidRDefault="00FB6E73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Отдел кадров </w:t>
      </w:r>
    </w:p>
    <w:p w:rsidR="009759D8" w:rsidRPr="003E56DA" w:rsidRDefault="009759D8" w:rsidP="0011270D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FB6E73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3E56DA" w:rsidRPr="002B0F71" w:rsidRDefault="00FB6E73" w:rsidP="003E56DA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9759D8" w:rsidRPr="003E56DA">
        <w:rPr>
          <w:rFonts w:ascii="Times New Roman" w:eastAsia="Times New Roman" w:hAnsi="Times New Roman" w:cs="Times New Roman"/>
          <w:color w:val="000000"/>
          <w:sz w:val="20"/>
          <w:szCs w:val="20"/>
        </w:rPr>
        <w:t>(Ф. И.О., подпись)</w:t>
      </w:r>
    </w:p>
    <w:p w:rsidR="009759D8" w:rsidRPr="003E56DA" w:rsidRDefault="009759D8" w:rsidP="003E56DA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Решение непосредственного </w:t>
      </w:r>
      <w:r w:rsidR="00FB6E73"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руководителя </w:t>
      </w:r>
      <w:r w:rsidRPr="003E5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 декларации (подтвердить подписью):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7"/>
        <w:gridCol w:w="2307"/>
      </w:tblGrid>
      <w:tr w:rsidR="009759D8" w:rsidRPr="003E56DA" w:rsidTr="009759D8">
        <w:tc>
          <w:tcPr>
            <w:tcW w:w="7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840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</w:t>
            </w:r>
            <w:proofErr w:type="gramEnd"/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может создать конфликт с интересами </w:t>
            </w:r>
            <w:r w:rsidR="00FB6E73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89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ограничил работнику доступ к информации</w:t>
            </w:r>
            <w:r w:rsidR="00FB6E73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учреждения</w:t>
            </w: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может иметь отношение к его личным частным интересам работника</w:t>
            </w:r>
          </w:p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[указать какой информации]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1146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отстранил (постоянно или временно) работника от участия в обсуждении и </w:t>
            </w:r>
            <w:hyperlink r:id="rId9" w:tooltip="Процессы принятия решения" w:history="1">
              <w:r w:rsidRPr="003E56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процессе принятия решений</w:t>
              </w:r>
            </w:hyperlink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 вопросам, которые находятся или могут оказаться под влиянием конфликта интересов</w:t>
            </w:r>
          </w:p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62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пересмотрел круг обязанностей и трудовых функций работника</w:t>
            </w:r>
          </w:p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[указать каких обязанностей]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89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714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935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BB72B5"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дисциплинарные проступки согласно </w:t>
            </w: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действующему законодательству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9D8" w:rsidRPr="003E56DA" w:rsidTr="009759D8">
        <w:trPr>
          <w:trHeight w:val="786"/>
        </w:trPr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300" w:after="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9D8" w:rsidRPr="003E56DA" w:rsidRDefault="009759D8" w:rsidP="003E56DA">
            <w:pPr>
              <w:spacing w:before="24" w:after="0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Pr="003E56DA" w:rsidRDefault="009759D8" w:rsidP="003E56DA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59D8" w:rsidRDefault="009759D8" w:rsidP="00B00379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9D8" w:rsidRDefault="009759D8" w:rsidP="00B00379">
      <w:pPr>
        <w:shd w:val="clear" w:color="auto" w:fill="FFFFFF"/>
        <w:spacing w:after="0" w:line="269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59D8" w:rsidSect="002B0F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2FD"/>
    <w:rsid w:val="0011270D"/>
    <w:rsid w:val="002B0F71"/>
    <w:rsid w:val="003E56DA"/>
    <w:rsid w:val="004C09AE"/>
    <w:rsid w:val="00517F74"/>
    <w:rsid w:val="00723C56"/>
    <w:rsid w:val="009759D8"/>
    <w:rsid w:val="00AD1E90"/>
    <w:rsid w:val="00B00379"/>
    <w:rsid w:val="00B01AB9"/>
    <w:rsid w:val="00BB72B5"/>
    <w:rsid w:val="00C03A6A"/>
    <w:rsid w:val="00C571D1"/>
    <w:rsid w:val="00E31B1C"/>
    <w:rsid w:val="00F1543D"/>
    <w:rsid w:val="00F31BD6"/>
    <w:rsid w:val="00F80E7E"/>
    <w:rsid w:val="00F92BA2"/>
    <w:rsid w:val="00FB6E73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74"/>
  </w:style>
  <w:style w:type="paragraph" w:styleId="1">
    <w:name w:val="heading 1"/>
    <w:basedOn w:val="a"/>
    <w:link w:val="10"/>
    <w:uiPriority w:val="9"/>
    <w:qFormat/>
    <w:rsid w:val="004C0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2FD"/>
  </w:style>
  <w:style w:type="character" w:styleId="a4">
    <w:name w:val="Hyperlink"/>
    <w:basedOn w:val="a0"/>
    <w:uiPriority w:val="99"/>
    <w:semiHidden/>
    <w:unhideWhenUsed/>
    <w:rsid w:val="00FD6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F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D6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9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535">
              <w:marLeft w:val="12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863">
          <w:marLeft w:val="12"/>
          <w:marRight w:val="24"/>
          <w:marTop w:val="1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kumenti_platezh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nefitci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grazhdanskij_bra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tcessi_prinyatiya_re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95FF-F0DF-4043-8106-29CA296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Ekonomist-YULIA</dc:creator>
  <cp:keywords/>
  <dc:description/>
  <cp:lastModifiedBy>Ekonomist-YULIA</cp:lastModifiedBy>
  <cp:revision>7</cp:revision>
  <cp:lastPrinted>2019-04-01T10:47:00Z</cp:lastPrinted>
  <dcterms:created xsi:type="dcterms:W3CDTF">2016-05-10T10:06:00Z</dcterms:created>
  <dcterms:modified xsi:type="dcterms:W3CDTF">2019-04-01T11:12:00Z</dcterms:modified>
</cp:coreProperties>
</file>